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6B5413">
      <w:pPr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BF0426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ІНОЗЕМНА МОВА</w:t>
      </w:r>
      <w:r w:rsidR="00141423">
        <w:rPr>
          <w:b/>
          <w:sz w:val="52"/>
          <w:lang w:val="uk-UA"/>
        </w:rPr>
        <w:t xml:space="preserve"> ПРОФЕСІЙНО-ДІЛОВОГО СПІЛКУВАННЯ</w:t>
      </w:r>
      <w:r>
        <w:rPr>
          <w:b/>
          <w:sz w:val="52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6B5413">
        <w:rPr>
          <w:u w:val="single"/>
          <w:lang w:val="uk-UA"/>
        </w:rPr>
        <w:t xml:space="preserve">             07    Митна справа</w:t>
      </w:r>
      <w:r w:rsidR="00256AF7">
        <w:rPr>
          <w:u w:val="single"/>
          <w:lang w:val="uk-UA"/>
        </w:rPr>
        <w:t xml:space="preserve">                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6B5413">
        <w:rPr>
          <w:u w:val="single"/>
          <w:lang w:val="uk-UA"/>
        </w:rPr>
        <w:t>           076</w:t>
      </w:r>
      <w:r w:rsidR="00141423">
        <w:rPr>
          <w:u w:val="single"/>
          <w:lang w:val="uk-UA"/>
        </w:rPr>
        <w:t xml:space="preserve"> </w:t>
      </w:r>
      <w:r w:rsidR="006B5413">
        <w:rPr>
          <w:u w:val="single"/>
          <w:lang w:val="uk-UA"/>
        </w:rPr>
        <w:t xml:space="preserve">   </w:t>
      </w:r>
      <w:proofErr w:type="spellStart"/>
      <w:r w:rsidR="006B5413">
        <w:rPr>
          <w:u w:val="single"/>
          <w:lang w:val="uk-UA"/>
        </w:rPr>
        <w:t>Підпріємництво</w:t>
      </w:r>
      <w:proofErr w:type="spellEnd"/>
      <w:r w:rsidR="006B5413">
        <w:rPr>
          <w:u w:val="single"/>
          <w:lang w:val="uk-UA"/>
        </w:rPr>
        <w:t xml:space="preserve"> та торгівля</w:t>
      </w:r>
      <w:r w:rsidR="00AD6180">
        <w:rPr>
          <w:u w:val="single"/>
          <w:lang w:val="uk-UA"/>
        </w:rPr>
        <w:t xml:space="preserve">                         </w:t>
      </w:r>
      <w:r w:rsidR="00256AF7">
        <w:rPr>
          <w:u w:val="single"/>
          <w:lang w:val="uk-UA"/>
        </w:rPr>
        <w:t xml:space="preserve"> </w:t>
      </w:r>
      <w:r w:rsidR="00256AF7" w:rsidRPr="006D3204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6B5413" w:rsidRDefault="00195DF1" w:rsidP="00195DF1">
      <w:pPr>
        <w:rPr>
          <w:u w:val="single"/>
          <w:lang w:val="uk-UA"/>
        </w:rPr>
      </w:pPr>
      <w:r w:rsidRPr="0046323A">
        <w:rPr>
          <w:lang w:val="uk-UA"/>
        </w:rPr>
        <w:t>освітня програма _</w:t>
      </w:r>
      <w:r w:rsidR="00141423">
        <w:rPr>
          <w:u w:val="single"/>
          <w:lang w:val="uk-UA"/>
        </w:rPr>
        <w:t xml:space="preserve">            </w:t>
      </w:r>
      <w:r w:rsidR="006B5413">
        <w:rPr>
          <w:u w:val="single"/>
          <w:lang w:val="uk-UA"/>
        </w:rPr>
        <w:t>_</w:t>
      </w:r>
      <w:r w:rsidR="006B5413" w:rsidRPr="006B5413">
        <w:rPr>
          <w:u w:val="single"/>
        </w:rPr>
        <w:t xml:space="preserve"> </w:t>
      </w:r>
      <w:proofErr w:type="spellStart"/>
      <w:r w:rsidR="006B5413" w:rsidRPr="006B5413">
        <w:rPr>
          <w:u w:val="single"/>
          <w:lang w:val="uk-UA"/>
        </w:rPr>
        <w:t>Підпріємництво</w:t>
      </w:r>
      <w:proofErr w:type="spellEnd"/>
      <w:r w:rsidR="006B5413" w:rsidRPr="006B5413">
        <w:rPr>
          <w:u w:val="single"/>
          <w:lang w:val="uk-UA"/>
        </w:rPr>
        <w:t xml:space="preserve"> та торгівля                                                                                              </w:t>
      </w:r>
    </w:p>
    <w:p w:rsidR="00195DF1" w:rsidRPr="006B5413" w:rsidRDefault="00195DF1" w:rsidP="00195DF1">
      <w:pPr>
        <w:jc w:val="center"/>
        <w:rPr>
          <w:u w:val="single"/>
          <w:lang w:val="uk-UA"/>
        </w:rPr>
      </w:pPr>
      <w:r w:rsidRPr="006B5413">
        <w:rPr>
          <w:sz w:val="16"/>
          <w:szCs w:val="16"/>
          <w:u w:val="single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AD6180">
        <w:rPr>
          <w:u w:val="single"/>
          <w:lang w:val="uk-UA"/>
        </w:rPr>
        <w:t xml:space="preserve"> </w:t>
      </w:r>
      <w:r w:rsidR="00141423">
        <w:rPr>
          <w:u w:val="single"/>
          <w:lang w:val="uk-UA"/>
        </w:rPr>
        <w:t xml:space="preserve">                                                </w:t>
      </w:r>
      <w:r w:rsidR="00AD6180">
        <w:rPr>
          <w:u w:val="single"/>
          <w:lang w:val="uk-UA"/>
        </w:rPr>
        <w:t xml:space="preserve"> </w:t>
      </w:r>
      <w:r w:rsidRPr="0046323A">
        <w:rPr>
          <w:lang w:val="uk-UA"/>
        </w:rPr>
        <w:t>___</w:t>
      </w:r>
      <w:r w:rsidR="00AD6180">
        <w:rPr>
          <w:lang w:val="uk-UA"/>
        </w:rPr>
        <w:t>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D3668D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141423">
        <w:rPr>
          <w:sz w:val="24"/>
          <w:szCs w:val="24"/>
          <w:lang w:val="uk-UA"/>
        </w:rPr>
        <w:t>І</w:t>
      </w:r>
      <w:r w:rsidR="00AD6180">
        <w:rPr>
          <w:sz w:val="24"/>
          <w:szCs w:val="24"/>
          <w:lang w:val="uk-UA"/>
        </w:rPr>
        <w:t>ноземна мова</w:t>
      </w:r>
      <w:r w:rsidR="00141423">
        <w:rPr>
          <w:sz w:val="24"/>
          <w:szCs w:val="24"/>
          <w:lang w:val="uk-UA"/>
        </w:rPr>
        <w:t xml:space="preserve"> </w:t>
      </w:r>
      <w:proofErr w:type="spellStart"/>
      <w:r w:rsidR="00141423">
        <w:rPr>
          <w:sz w:val="24"/>
          <w:szCs w:val="24"/>
          <w:lang w:val="uk-UA"/>
        </w:rPr>
        <w:t>професійно</w:t>
      </w:r>
      <w:proofErr w:type="spellEnd"/>
      <w:r w:rsidR="00141423">
        <w:rPr>
          <w:sz w:val="24"/>
          <w:szCs w:val="24"/>
          <w:lang w:val="uk-UA"/>
        </w:rPr>
        <w:t>-ділового спілкування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 w:rsidRPr="006B5413">
        <w:rPr>
          <w:sz w:val="24"/>
          <w:szCs w:val="24"/>
          <w:u w:val="single"/>
          <w:lang w:val="uk-UA"/>
        </w:rPr>
        <w:t>«</w:t>
      </w:r>
      <w:r w:rsidR="006B5413" w:rsidRPr="006B5413">
        <w:rPr>
          <w:sz w:val="24"/>
          <w:szCs w:val="24"/>
          <w:u w:val="single"/>
          <w:lang w:val="uk-UA"/>
        </w:rPr>
        <w:t>Митна справа»</w:t>
      </w:r>
      <w:r w:rsidR="006B5413" w:rsidRPr="006B5413">
        <w:rPr>
          <w:sz w:val="24"/>
          <w:szCs w:val="24"/>
          <w:lang w:val="uk-UA"/>
        </w:rPr>
        <w:t xml:space="preserve">                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6B5413">
        <w:rPr>
          <w:sz w:val="24"/>
          <w:szCs w:val="24"/>
          <w:u w:val="single"/>
          <w:lang w:val="uk-UA"/>
        </w:rPr>
        <w:t>076</w:t>
      </w:r>
      <w:r w:rsidR="00141423">
        <w:rPr>
          <w:sz w:val="24"/>
          <w:szCs w:val="24"/>
          <w:u w:val="single"/>
          <w:lang w:val="uk-UA"/>
        </w:rPr>
        <w:t xml:space="preserve"> </w:t>
      </w:r>
      <w:r w:rsidR="006B5413">
        <w:rPr>
          <w:sz w:val="24"/>
          <w:szCs w:val="24"/>
          <w:u w:val="single"/>
          <w:lang w:val="uk-UA"/>
        </w:rPr>
        <w:t>Підприємництво та торгівля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Foreign Language Training, </w:t>
            </w:r>
            <w:proofErr w:type="spellStart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Europian</w:t>
            </w:r>
            <w:proofErr w:type="spellEnd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D3668D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20A4C" w:rsidRPr="00E20A4C" w:rsidRDefault="00E20A4C" w:rsidP="00E20A4C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E20A4C">
              <w:rPr>
                <w:color w:val="1A1A1A" w:themeColor="background1" w:themeShade="1A"/>
                <w:lang w:val="uk-UA"/>
              </w:rPr>
              <w:t>1. Старший викладач Жигалко Світлана Едуардівна</w:t>
            </w:r>
          </w:p>
          <w:p w:rsidR="00E20A4C" w:rsidRPr="00E20A4C" w:rsidRDefault="00E20A4C" w:rsidP="00E20A4C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E20A4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E20A4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E20A4C">
              <w:rPr>
                <w:color w:val="1A1A1A" w:themeColor="background1" w:themeShade="1A"/>
                <w:lang w:val="uk-UA"/>
              </w:rPr>
              <w:t xml:space="preserve"> викладача: http://....</w:t>
            </w:r>
          </w:p>
          <w:p w:rsidR="00E20A4C" w:rsidRPr="00E20A4C" w:rsidRDefault="00E20A4C" w:rsidP="00E20A4C">
            <w:pPr>
              <w:widowControl w:val="0"/>
              <w:rPr>
                <w:rStyle w:val="a4"/>
                <w:lang w:val="uk-UA"/>
              </w:rPr>
            </w:pPr>
            <w:r w:rsidRPr="00E20A4C">
              <w:rPr>
                <w:color w:val="1A1A1A" w:themeColor="background1" w:themeShade="1A"/>
                <w:lang w:val="uk-UA"/>
              </w:rPr>
              <w:t xml:space="preserve">електронна пошта: </w:t>
            </w:r>
            <w:r w:rsidRPr="00E20A4C">
              <w:rPr>
                <w:rStyle w:val="a4"/>
                <w:lang w:val="uk-UA"/>
              </w:rPr>
              <w:t>zhyhalko@karazin.ua</w:t>
            </w:r>
          </w:p>
          <w:p w:rsidR="00CE3AA9" w:rsidRPr="00E20A4C" w:rsidRDefault="00E20A4C" w:rsidP="00E20A4C">
            <w:pPr>
              <w:widowControl w:val="0"/>
              <w:rPr>
                <w:rStyle w:val="a4"/>
              </w:rPr>
            </w:pPr>
            <w:r w:rsidRPr="00E20A4C">
              <w:rPr>
                <w:rStyle w:val="a4"/>
                <w:lang w:val="uk-UA"/>
              </w:rPr>
              <w:t xml:space="preserve">  </w:t>
            </w: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E20A4C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6051D4" w:rsidRDefault="00E20A4C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9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=10127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</w:p>
          <w:p w:rsidR="00547400" w:rsidRPr="00D3668D" w:rsidRDefault="00E20A4C" w:rsidP="0054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=101642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  <w:r w:rsidR="00547400">
              <w:rPr>
                <w:sz w:val="28"/>
                <w:szCs w:val="28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E20A4C" w:rsidRPr="00E20A4C" w:rsidRDefault="00E20A4C" w:rsidP="00E20A4C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E20A4C">
              <w:rPr>
                <w:color w:val="1A1A1A" w:themeColor="background1" w:themeShade="1A"/>
                <w:lang w:val="uk-UA"/>
              </w:rPr>
              <w:t xml:space="preserve">1. Старший викладач Жигалко Світлана Едуардівна - </w:t>
            </w:r>
          </w:p>
          <w:p w:rsidR="00E20A4C" w:rsidRPr="00E20A4C" w:rsidRDefault="00E20A4C" w:rsidP="00E20A4C">
            <w:pPr>
              <w:widowControl w:val="0"/>
              <w:rPr>
                <w:rStyle w:val="a4"/>
                <w:lang w:val="uk-UA"/>
              </w:rPr>
            </w:pPr>
            <w:r w:rsidRPr="00E20A4C">
              <w:rPr>
                <w:color w:val="1A1A1A" w:themeColor="background1" w:themeShade="1A"/>
                <w:lang w:val="uk-UA"/>
              </w:rPr>
              <w:t xml:space="preserve">щосуботи з 18.00 -19.00 за посиланням  </w:t>
            </w:r>
            <w:r w:rsidRPr="00E20A4C">
              <w:rPr>
                <w:rStyle w:val="a4"/>
                <w:lang w:val="uk-UA"/>
              </w:rPr>
              <w:t xml:space="preserve">http://meet.google.com/pqa-kfef-ufw  </w:t>
            </w:r>
          </w:p>
          <w:p w:rsidR="00E35FDF" w:rsidRPr="00E20A4C" w:rsidRDefault="00E35FDF" w:rsidP="00E35FDF">
            <w:pPr>
              <w:pStyle w:val="ae"/>
              <w:widowControl w:val="0"/>
              <w:ind w:left="0"/>
              <w:rPr>
                <w:rStyle w:val="a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895EC6" w:rsidRDefault="00895EC6" w:rsidP="00547400">
      <w:pPr>
        <w:ind w:firstLine="360"/>
        <w:jc w:val="both"/>
        <w:rPr>
          <w:color w:val="FF0000"/>
          <w:lang w:val="uk-UA"/>
        </w:rPr>
      </w:pPr>
      <w:r>
        <w:rPr>
          <w:color w:val="1A1A1A" w:themeColor="background1" w:themeShade="1A"/>
          <w:lang w:val="uk-UA" w:eastAsia="uk-UA"/>
        </w:rPr>
        <w:t>Курс «І</w:t>
      </w:r>
      <w:r w:rsidR="00547400">
        <w:rPr>
          <w:color w:val="1A1A1A" w:themeColor="background1" w:themeShade="1A"/>
          <w:lang w:val="uk-UA" w:eastAsia="uk-UA"/>
        </w:rPr>
        <w:t>ноземна мова</w:t>
      </w:r>
      <w:r>
        <w:rPr>
          <w:color w:val="1A1A1A" w:themeColor="background1" w:themeShade="1A"/>
          <w:lang w:val="uk-UA" w:eastAsia="uk-UA"/>
        </w:rPr>
        <w:t xml:space="preserve"> </w:t>
      </w:r>
      <w:proofErr w:type="spellStart"/>
      <w:r>
        <w:rPr>
          <w:color w:val="1A1A1A" w:themeColor="background1" w:themeShade="1A"/>
          <w:lang w:val="uk-UA" w:eastAsia="uk-UA"/>
        </w:rPr>
        <w:t>професійно</w:t>
      </w:r>
      <w:proofErr w:type="spellEnd"/>
      <w:r>
        <w:rPr>
          <w:color w:val="1A1A1A" w:themeColor="background1" w:themeShade="1A"/>
          <w:lang w:val="uk-UA" w:eastAsia="uk-UA"/>
        </w:rPr>
        <w:t>-ділового спілкування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895EC6">
        <w:rPr>
          <w:lang w:val="uk-UA"/>
        </w:rPr>
        <w:t xml:space="preserve">досягнення здобувачами освіти першого (бакалаврського)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професійної освіти,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організований у такий спосіб, щоб сприяти паралельному і взаємопов’язаному формуванню у здобувачів освіти умінь і навичок усного (говоріння, аудіювання) і писемного (читання, письмо) мовлення.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C07E20" w:rsidRPr="00C07E20">
        <w:rPr>
          <w:color w:val="1A1A1A" w:themeColor="background1" w:themeShade="1A"/>
          <w:u w:val="single"/>
          <w:lang w:val="uk-UA" w:eastAsia="uk-UA"/>
        </w:rPr>
        <w:t>Ділова 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5</w:t>
      </w:r>
      <w:r w:rsidR="00C07E20">
        <w:rPr>
          <w:lang w:val="uk-UA"/>
        </w:rPr>
        <w:t>. Здатність спілкуватися іноземною мовою</w:t>
      </w:r>
      <w:r w:rsidR="00120A3B" w:rsidRPr="0037604B">
        <w:rPr>
          <w:lang w:val="uk-UA"/>
        </w:rPr>
        <w:t>.</w:t>
      </w:r>
    </w:p>
    <w:p w:rsidR="00AB23C7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6</w:t>
      </w:r>
      <w:r w:rsidR="00120A3B" w:rsidRPr="0037604B">
        <w:rPr>
          <w:lang w:val="uk-UA"/>
        </w:rPr>
        <w:t xml:space="preserve">. </w:t>
      </w:r>
      <w:r>
        <w:rPr>
          <w:lang w:val="uk-UA"/>
        </w:rPr>
        <w:t xml:space="preserve">Здатність вчитися й оволодівати сучасними знаннями.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C07E20">
        <w:rPr>
          <w:color w:val="1A1A1A" w:themeColor="background1" w:themeShade="1A"/>
          <w:lang w:val="uk-UA"/>
        </w:rPr>
        <w:t xml:space="preserve">спілкуватися іноземною мовою, </w:t>
      </w:r>
      <w:r w:rsidR="00895EC6">
        <w:rPr>
          <w:color w:val="1A1A1A" w:themeColor="background1" w:themeShade="1A"/>
          <w:lang w:val="uk-UA"/>
        </w:rPr>
        <w:t xml:space="preserve">здатності </w:t>
      </w:r>
      <w:r w:rsidR="00895EC6">
        <w:rPr>
          <w:lang w:val="uk-UA"/>
        </w:rPr>
        <w:t>вчитися й оволодівати сучасними знаннями</w:t>
      </w:r>
      <w:r w:rsidR="00C07E20">
        <w:rPr>
          <w:lang w:val="uk-UA"/>
        </w:rPr>
        <w:t>.</w:t>
      </w:r>
      <w:r w:rsidR="00C07E20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95EC6" w:rsidRPr="00895EC6" w:rsidRDefault="00895EC6" w:rsidP="00895EC6">
      <w:pPr>
        <w:ind w:firstLine="708"/>
        <w:jc w:val="both"/>
        <w:rPr>
          <w:b/>
          <w:lang w:val="uk-UA"/>
        </w:rPr>
      </w:pPr>
      <w:r w:rsidRPr="00895EC6">
        <w:rPr>
          <w:b/>
          <w:lang w:val="uk-UA"/>
        </w:rPr>
        <w:t>1.2. Основні завдання вивчення дисципліни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BB47B2">
        <w:rPr>
          <w:rFonts w:ascii="Times New Roman" w:hAnsi="Times New Roman"/>
          <w:sz w:val="24"/>
          <w:szCs w:val="24"/>
        </w:rPr>
        <w:t>Intermediate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(В1+) та неадаптованих, але відповідних за рівнем складності матеріалів за визначеною тематикою;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формування здібностей до </w:t>
      </w:r>
      <w:proofErr w:type="spellStart"/>
      <w:r w:rsidRPr="00BB47B2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7B2">
        <w:rPr>
          <w:rFonts w:ascii="Times New Roman" w:hAnsi="Times New Roman"/>
          <w:sz w:val="24"/>
          <w:szCs w:val="24"/>
        </w:rPr>
        <w:t>взаємооцінювання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та здатності до самостійного навчання;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сприяння становленню критичного самоусвідомлення та вмінь </w:t>
      </w:r>
      <w:r w:rsidRPr="0070204D">
        <w:rPr>
          <w:rFonts w:ascii="Times New Roman" w:hAnsi="Times New Roman"/>
          <w:sz w:val="24"/>
          <w:szCs w:val="24"/>
        </w:rPr>
        <w:t xml:space="preserve">спілкуватися і робити вагомий внесок в </w:t>
      </w:r>
      <w:proofErr w:type="spellStart"/>
      <w:r w:rsidRPr="0070204D">
        <w:rPr>
          <w:rFonts w:ascii="Times New Roman" w:hAnsi="Times New Roman"/>
          <w:sz w:val="24"/>
          <w:szCs w:val="24"/>
        </w:rPr>
        <w:t>інтеркультурне</w:t>
      </w:r>
      <w:proofErr w:type="spellEnd"/>
      <w:r w:rsidRPr="0070204D">
        <w:rPr>
          <w:rFonts w:ascii="Times New Roman" w:hAnsi="Times New Roman"/>
          <w:sz w:val="24"/>
          <w:szCs w:val="24"/>
        </w:rPr>
        <w:t xml:space="preserve"> освітнє середовище вищої школи у межах </w:t>
      </w:r>
      <w:proofErr w:type="spellStart"/>
      <w:r w:rsidRPr="0070204D">
        <w:rPr>
          <w:rFonts w:ascii="Times New Roman" w:hAnsi="Times New Roman"/>
          <w:sz w:val="24"/>
          <w:szCs w:val="24"/>
        </w:rPr>
        <w:t>професійно</w:t>
      </w:r>
      <w:proofErr w:type="spellEnd"/>
      <w:r w:rsidRPr="0070204D">
        <w:rPr>
          <w:rFonts w:ascii="Times New Roman" w:hAnsi="Times New Roman"/>
          <w:sz w:val="24"/>
          <w:szCs w:val="24"/>
        </w:rPr>
        <w:t>-ділової тематики</w:t>
      </w:r>
      <w:r w:rsidRPr="00BB47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5EC6" w:rsidRPr="00E20A4C" w:rsidRDefault="00E20A4C" w:rsidP="00E20A4C">
      <w:pPr>
        <w:pStyle w:val="ae"/>
        <w:numPr>
          <w:ilvl w:val="0"/>
          <w:numId w:val="24"/>
        </w:numPr>
        <w:rPr>
          <w:rFonts w:ascii="New Romans" w:hAnsi="New Romans"/>
          <w:sz w:val="24"/>
          <w:szCs w:val="24"/>
          <w:lang w:val="uk-UA"/>
        </w:rPr>
      </w:pPr>
      <w:r w:rsidRPr="00E20A4C">
        <w:rPr>
          <w:rFonts w:ascii="New Romans" w:hAnsi="New Romans"/>
          <w:snapToGrid w:val="0"/>
          <w:lang w:val="uk-UA"/>
        </w:rPr>
        <w:t xml:space="preserve">сприяння </w:t>
      </w:r>
      <w:proofErr w:type="spellStart"/>
      <w:r w:rsidRPr="00E20A4C">
        <w:rPr>
          <w:rFonts w:ascii="New Romans" w:hAnsi="New Romans"/>
          <w:snapToGrid w:val="0"/>
          <w:lang w:val="uk-UA"/>
        </w:rPr>
        <w:t>підготовкці</w:t>
      </w:r>
      <w:proofErr w:type="spellEnd"/>
      <w:r w:rsidRPr="00E20A4C">
        <w:rPr>
          <w:rFonts w:ascii="New Romans" w:hAnsi="New Romans"/>
          <w:snapToGrid w:val="0"/>
          <w:lang w:val="uk-UA"/>
        </w:rPr>
        <w:t xml:space="preserve"> фахівців, які здатні до науково-практичної діяльності та володіють сучасним мисленням і відповідними </w:t>
      </w:r>
      <w:proofErr w:type="spellStart"/>
      <w:r w:rsidRPr="00E20A4C">
        <w:rPr>
          <w:rFonts w:ascii="New Romans" w:hAnsi="New Romans"/>
          <w:snapToGrid w:val="0"/>
          <w:lang w:val="uk-UA"/>
        </w:rPr>
        <w:t>компетентностями</w:t>
      </w:r>
      <w:proofErr w:type="spellEnd"/>
      <w:r w:rsidRPr="00E20A4C">
        <w:rPr>
          <w:rFonts w:ascii="New Romans" w:hAnsi="New Romans"/>
          <w:snapToGrid w:val="0"/>
          <w:lang w:val="uk-UA"/>
        </w:rPr>
        <w:t>, необхідними для вирішення проблем і розв’язання складних задач підприємницької, торговельної діяльності та митної справи.</w:t>
      </w:r>
      <w:bookmarkStart w:id="0" w:name="_GoBack"/>
      <w:bookmarkEnd w:id="0"/>
    </w:p>
    <w:p w:rsidR="00E20A4C" w:rsidRPr="00E20A4C" w:rsidRDefault="00E20A4C" w:rsidP="00E20A4C">
      <w:pPr>
        <w:pStyle w:val="10"/>
        <w:widowControl/>
        <w:tabs>
          <w:tab w:val="left" w:pos="1134"/>
        </w:tabs>
        <w:spacing w:line="276" w:lineRule="auto"/>
        <w:ind w:left="567" w:firstLine="0"/>
        <w:rPr>
          <w:rFonts w:ascii="New Romans" w:hAnsi="New Romans"/>
          <w:sz w:val="24"/>
          <w:szCs w:val="24"/>
        </w:rPr>
      </w:pPr>
    </w:p>
    <w:p w:rsidR="00895EC6" w:rsidRPr="00374A58" w:rsidRDefault="00895EC6" w:rsidP="00374A58">
      <w:pPr>
        <w:ind w:firstLine="708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895EC6" w:rsidRPr="00895EC6" w:rsidRDefault="00AB23C7" w:rsidP="00895EC6">
      <w:pPr>
        <w:ind w:firstLine="772"/>
        <w:jc w:val="both"/>
        <w:rPr>
          <w:lang w:val="uk-UA"/>
        </w:rPr>
      </w:pPr>
      <w:r>
        <w:rPr>
          <w:lang w:val="uk-UA"/>
        </w:rPr>
        <w:t xml:space="preserve">ПР </w:t>
      </w:r>
      <w:r w:rsidR="00895EC6">
        <w:rPr>
          <w:lang w:val="uk-UA"/>
        </w:rPr>
        <w:t>1</w:t>
      </w:r>
      <w:r w:rsidR="00A41E73">
        <w:rPr>
          <w:lang w:val="uk-UA"/>
        </w:rPr>
        <w:t xml:space="preserve">. </w:t>
      </w:r>
      <w:r w:rsidR="00895EC6" w:rsidRPr="00895EC6">
        <w:rPr>
          <w:lang w:val="uk-UA"/>
        </w:rPr>
        <w:t xml:space="preserve">Застосовувати знання основних форм і засобів </w:t>
      </w:r>
      <w:proofErr w:type="spellStart"/>
      <w:r w:rsidR="00895EC6" w:rsidRPr="00895EC6">
        <w:rPr>
          <w:lang w:val="uk-UA"/>
        </w:rPr>
        <w:t>абстрактно</w:t>
      </w:r>
      <w:proofErr w:type="spellEnd"/>
      <w:r w:rsidR="00895EC6" w:rsidRPr="00895EC6">
        <w:rPr>
          <w:lang w:val="uk-UA"/>
        </w:rPr>
        <w:t xml:space="preserve">-логічного мислення, основ методології наукового пізнання, форм і методів вилучення, аналізу, обробки та синтезу інформації в предметній області комп’ютерних наук. </w:t>
      </w:r>
    </w:p>
    <w:p w:rsidR="00895EC6" w:rsidRDefault="00895EC6" w:rsidP="00895EC6">
      <w:pPr>
        <w:ind w:firstLine="772"/>
        <w:jc w:val="both"/>
        <w:rPr>
          <w:sz w:val="28"/>
          <w:szCs w:val="28"/>
          <w:lang w:val="uk-UA"/>
        </w:rPr>
      </w:pPr>
      <w:r>
        <w:rPr>
          <w:lang w:val="uk-UA"/>
        </w:rPr>
        <w:t>ПР 8</w:t>
      </w:r>
      <w:r w:rsidR="004B681C">
        <w:rPr>
          <w:lang w:val="uk-UA"/>
        </w:rPr>
        <w:t xml:space="preserve">. </w:t>
      </w:r>
      <w:r w:rsidRPr="00895EC6">
        <w:rPr>
          <w:lang w:val="uk-UA"/>
        </w:rPr>
        <w:t>Використовувати методологію системного аналізу об’єктів, процесів і систем для задач аналізу, прогнозування, управління та проектування динамічних процесів в макроекономічних, технічних, технологічних і фінансових об’єктах.</w:t>
      </w:r>
      <w:r>
        <w:rPr>
          <w:sz w:val="28"/>
          <w:szCs w:val="28"/>
          <w:lang w:val="uk-UA"/>
        </w:rPr>
        <w:t xml:space="preserve">   </w:t>
      </w:r>
    </w:p>
    <w:p w:rsidR="00A41E73" w:rsidRPr="00F80884" w:rsidRDefault="00F80884" w:rsidP="000D3A0A">
      <w:pPr>
        <w:ind w:firstLine="709"/>
        <w:jc w:val="both"/>
        <w:rPr>
          <w:lang w:val="uk-UA"/>
        </w:rPr>
      </w:pPr>
      <w:r>
        <w:rPr>
          <w:lang w:val="uk-UA"/>
        </w:rPr>
        <w:t>ПР 11</w:t>
      </w:r>
      <w:r w:rsidR="004B681C">
        <w:rPr>
          <w:lang w:val="uk-UA"/>
        </w:rPr>
        <w:t xml:space="preserve">. </w:t>
      </w:r>
      <w:r w:rsidRPr="00F80884">
        <w:rPr>
          <w:lang w:val="uk-UA"/>
        </w:rPr>
        <w:t>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(техніко-економічне обґрунтування, технічне завдання, бізнес-план, угоду, договір, контракт).</w:t>
      </w:r>
      <w:r w:rsidR="000D3A0A" w:rsidRPr="00F80884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0264EC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Making contact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A46FE7" w:rsidRDefault="00F80884" w:rsidP="00F80884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r w:rsidRPr="00B277E6">
        <w:rPr>
          <w:i/>
          <w:lang w:val="en-GB"/>
        </w:rPr>
        <w:t>Welcoming visitors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277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Getting acquainted</w:t>
      </w:r>
      <w:r>
        <w:t xml:space="preserve">            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A46FE7" w:rsidRDefault="00F80884" w:rsidP="00F80884">
      <w:pPr>
        <w:rPr>
          <w:i/>
        </w:rPr>
      </w:pPr>
      <w:r>
        <w:rPr>
          <w:lang w:val="uk-UA" w:eastAsia="ar-SA"/>
        </w:rPr>
        <w:t xml:space="preserve">           </w:t>
      </w:r>
      <w:r w:rsidRPr="00A46FE7">
        <w:rPr>
          <w:i/>
        </w:rPr>
        <w:t xml:space="preserve">Модуль 2.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</w:t>
      </w:r>
      <w:proofErr w:type="gramEnd"/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 Getting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spell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Structuring new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</w:t>
      </w:r>
      <w:proofErr w:type="spell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  <w:proofErr w:type="gramEnd"/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401BB0" w:rsidRDefault="00F80884" w:rsidP="00F80884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1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2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3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A46FE7" w:rsidRDefault="00F80884" w:rsidP="00F80884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Pr="00E35FDF" w:rsidRDefault="00F80884" w:rsidP="00F80884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4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5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F80884" w:rsidRPr="00A46FE7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6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277E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Entertaining a visitor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Eating out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Networking at a trade fair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712DFA" w:rsidRDefault="00F80884" w:rsidP="00F80884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proofErr w:type="gramStart"/>
      <w:r w:rsidRPr="00A711C0">
        <w:rPr>
          <w:i/>
          <w:lang w:val="en-GB"/>
        </w:rPr>
        <w:t>Business environments.</w:t>
      </w:r>
      <w:proofErr w:type="gramEnd"/>
    </w:p>
    <w:p w:rsidR="00F80884" w:rsidRDefault="00F80884" w:rsidP="00F80884">
      <w:pPr>
        <w:rPr>
          <w:b/>
          <w:bCs/>
          <w:lang w:val="uk-U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sz w:val="24"/>
          <w:szCs w:val="24"/>
          <w:lang w:val="en-US"/>
        </w:rPr>
        <w:t>Learning the job.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What’s in a brand?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i w:val="0"/>
          <w:sz w:val="24"/>
          <w:szCs w:val="24"/>
          <w:lang w:val="en-GB"/>
        </w:rPr>
        <w:t>Topic 7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8 (by specialization)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9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647FAF" w:rsidRDefault="00F80884" w:rsidP="00F80884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Topic 10 (by specialization)</w:t>
      </w:r>
    </w:p>
    <w:p w:rsidR="00F80884" w:rsidRPr="00A711C0" w:rsidRDefault="00F80884" w:rsidP="00F80884">
      <w:pPr>
        <w:rPr>
          <w:b/>
          <w:bCs/>
          <w:lang w:val="en-US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GB"/>
        </w:rPr>
        <w:t>Topic 11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Topic 12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 </w:t>
      </w:r>
      <w:r w:rsidRPr="00A711C0">
        <w:rPr>
          <w:rStyle w:val="fontstyle01"/>
          <w:rFonts w:ascii="Times New Roman" w:hAnsi="Times New Roman"/>
          <w:sz w:val="24"/>
          <w:szCs w:val="24"/>
          <w:lang w:val="en-GB"/>
        </w:rPr>
        <w:t>information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to a map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5C7EB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GB"/>
        </w:rPr>
        <w:t>Topic 13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37604B" w:rsidRDefault="00F80884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99"/>
        <w:gridCol w:w="339"/>
        <w:gridCol w:w="581"/>
        <w:gridCol w:w="570"/>
        <w:gridCol w:w="539"/>
        <w:gridCol w:w="568"/>
        <w:gridCol w:w="947"/>
        <w:gridCol w:w="339"/>
        <w:gridCol w:w="460"/>
        <w:gridCol w:w="570"/>
        <w:gridCol w:w="539"/>
        <w:gridCol w:w="568"/>
        <w:gridCol w:w="10"/>
      </w:tblGrid>
      <w:tr w:rsidR="00F80884" w:rsidRPr="00A91561" w:rsidTr="00E20A4C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F80884" w:rsidRPr="00A91561" w:rsidTr="00E20A4C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F80884" w:rsidRPr="00A91561" w:rsidTr="00E20A4C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F80884" w:rsidRPr="00A91561" w:rsidTr="00E20A4C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F80884" w:rsidRPr="00BB47B2" w:rsidTr="00E20A4C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40921" w:rsidRDefault="00F80884" w:rsidP="00E20A4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711C0" w:rsidRDefault="00F80884" w:rsidP="00E20A4C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F80884" w:rsidRPr="00A91561" w:rsidTr="00E20A4C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2D32E1" w:rsidRDefault="00F80884" w:rsidP="00E20A4C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F0F2D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E20A4C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3477ED" w:rsidRDefault="00F80884" w:rsidP="00E20A4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1.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963C01" w:rsidRDefault="00F80884" w:rsidP="00E20A4C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rPr>
                <w:b/>
                <w:bCs/>
                <w:lang w:val="uk-UA"/>
              </w:rPr>
            </w:pPr>
            <w:r>
              <w:rPr>
                <w:lang w:val="uk-UA" w:eastAsia="uk-UA"/>
              </w:rPr>
              <w:t xml:space="preserve">Тема 4. </w:t>
            </w:r>
            <w:r w:rsidRPr="005720AC">
              <w:rPr>
                <w:lang w:val="en-GB"/>
              </w:rPr>
              <w:t xml:space="preserve">Business </w:t>
            </w:r>
            <w:r w:rsidRPr="005720AC">
              <w:rPr>
                <w:lang w:val="en-GB"/>
              </w:rPr>
              <w:lastRenderedPageBreak/>
              <w:t>environments.</w:t>
            </w:r>
          </w:p>
          <w:p w:rsidR="00F80884" w:rsidRDefault="00F80884" w:rsidP="00E20A4C">
            <w:pPr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 модулем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F80884" w:rsidRPr="00A91561" w:rsidTr="00E20A4C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5720AC" w:rsidRDefault="00F80884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3.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F80884" w:rsidRPr="005720AC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E20A4C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lang w:val="en-GB"/>
              </w:rPr>
              <w:t xml:space="preserve"> 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5720AC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E20A4C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5720AC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E20A4C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6523FD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570AB" w:rsidRDefault="00F80884" w:rsidP="00E20A4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GB"/>
              </w:rPr>
              <w:t>Topic 12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E20A4C">
            <w:pPr>
              <w:jc w:val="both"/>
              <w:rPr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E20A4C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E20A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E20A4C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E20A4C">
            <w:pPr>
              <w:jc w:val="both"/>
              <w:rPr>
                <w:b/>
                <w:lang w:val="uk-UA"/>
              </w:rPr>
            </w:pPr>
          </w:p>
        </w:tc>
      </w:tr>
    </w:tbl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CB775C" w:rsidRPr="000214D3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CB775C" w:rsidRPr="000214D3" w:rsidRDefault="00CB775C" w:rsidP="00E20A4C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CB775C" w:rsidRPr="000214D3" w:rsidRDefault="00CB775C" w:rsidP="00E20A4C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711C0" w:rsidRDefault="00CB775C" w:rsidP="00E20A4C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bCs/>
                <w:lang w:val="uk-UA"/>
              </w:rPr>
            </w:pP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D32E1" w:rsidRDefault="00CB775C" w:rsidP="00E20A4C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bCs/>
                <w:lang w:val="uk-UA"/>
              </w:rPr>
            </w:pP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E20A4C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963C01" w:rsidRDefault="00CB775C" w:rsidP="00E20A4C">
            <w:pPr>
              <w:jc w:val="both"/>
              <w:rPr>
                <w:lang w:val="en-US"/>
              </w:rPr>
            </w:pP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rPr>
                <w:b/>
                <w:bCs/>
                <w:lang w:val="uk-UA"/>
              </w:rPr>
            </w:pPr>
            <w:r w:rsidRPr="005720AC">
              <w:rPr>
                <w:lang w:val="en-GB"/>
              </w:rPr>
              <w:t>Business environments.</w:t>
            </w:r>
          </w:p>
          <w:p w:rsidR="00CB775C" w:rsidRDefault="00CB775C" w:rsidP="00E20A4C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5720AC" w:rsidRDefault="00CB775C" w:rsidP="00E20A4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E20A4C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lang w:val="en-GB"/>
              </w:rPr>
              <w:t>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E20A4C">
            <w:pPr>
              <w:rPr>
                <w:lang w:val="en-US" w:eastAsia="uk-UA"/>
              </w:rPr>
            </w:pP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FE4E4B" w:rsidRDefault="00CB775C" w:rsidP="00E20A4C">
            <w:pPr>
              <w:jc w:val="both"/>
              <w:rPr>
                <w:lang w:val="en-US" w:eastAsia="uk-UA"/>
              </w:rPr>
            </w:pP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</w:t>
            </w:r>
            <w:r>
              <w:rPr>
                <w:lang w:val="uk-UA"/>
              </w:rPr>
              <w:t>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E20A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E20A4C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Tr="00E20A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3798B" w:rsidRDefault="00CB775C" w:rsidP="00E20A4C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E20A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 xml:space="preserve">світні технології (проблемне навчання, аудіовізуальні технології, технологія </w:t>
      </w:r>
      <w:proofErr w:type="spellStart"/>
      <w:r w:rsidRPr="005B7B8D">
        <w:rPr>
          <w:szCs w:val="28"/>
          <w:lang w:val="uk-UA"/>
        </w:rPr>
        <w:t>студентоцентр</w:t>
      </w:r>
      <w:r>
        <w:rPr>
          <w:szCs w:val="28"/>
          <w:lang w:val="uk-UA"/>
        </w:rPr>
        <w:t>ованого</w:t>
      </w:r>
      <w:proofErr w:type="spellEnd"/>
      <w:r>
        <w:rPr>
          <w:szCs w:val="28"/>
          <w:lang w:val="uk-UA"/>
        </w:rPr>
        <w:t xml:space="preserve">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практичних заняттях –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lastRenderedPageBreak/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141423">
        <w:tc>
          <w:tcPr>
            <w:tcW w:w="7675" w:type="dxa"/>
            <w:gridSpan w:val="5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Т1-6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141423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 xml:space="preserve"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</w:t>
            </w:r>
            <w:r w:rsidRPr="008265A2">
              <w:rPr>
                <w:lang w:val="uk-UA"/>
              </w:rPr>
              <w:lastRenderedPageBreak/>
              <w:t>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lastRenderedPageBreak/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Oxford University Press, 2007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, 68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Fitzgerald P.,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ICT 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2011.,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140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sz w:val="24"/>
          <w:szCs w:val="24"/>
          <w:lang w:val="en-GB"/>
        </w:rPr>
        <w:t>Ricca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McCarthy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 for Telecoms and Information Technology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 Business English: Express 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95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English for the Oil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1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English for Oil and Gas.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2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Glendinning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Oxford English for Electronics.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2012.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208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Electronics.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Campbell S. English for the Energy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Nuclear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Engineering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Dunn M.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Mechanical Engineering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2010.,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134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Mechanical Engineering.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Ward M.E. 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Fashion Industry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pp 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Weber J. Clothing: Fashion, fabrics &amp;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construction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McGraw-Hill Glencoe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609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Marie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Kavanagh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English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for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the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Automobile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Industry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Oxford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Business English. Oxford University Press.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proofErr w:type="gramStart"/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2008.,</w:t>
      </w:r>
      <w:proofErr w:type="gramEnd"/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95 рр.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Evans V. Career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Paths: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Cooking. (Books 1, 2 and 3) / V. Evans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J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Dooley, H. Rogers. – Express Publishing, 2013. – 122 pp. </w:t>
      </w:r>
    </w:p>
    <w:p w:rsidR="00CB775C" w:rsidRPr="00D151ED" w:rsidRDefault="00CB775C" w:rsidP="00CB775C">
      <w:pPr>
        <w:pStyle w:val="ae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CB775C" w:rsidRPr="00BF3363" w:rsidRDefault="00CB775C" w:rsidP="00CB775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авч</w:t>
      </w:r>
      <w:proofErr w:type="spellEnd"/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ОС «бакалавр» денної та заочної форм зд</w:t>
      </w:r>
      <w:r>
        <w:rPr>
          <w:rFonts w:ascii="Times New Roman" w:hAnsi="Times New Roman" w:cs="Times New Roman"/>
          <w:sz w:val="24"/>
          <w:szCs w:val="24"/>
          <w:lang w:val="uk-UA"/>
        </w:rPr>
        <w:t>обуття освіти всіх спеціальност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ей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CB775C" w:rsidRPr="006B78E3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;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.: В. В.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Тупченко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49 с.</w:t>
      </w:r>
    </w:p>
    <w:p w:rsidR="00CB775C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 інж.-пед. акад. ;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3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3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4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4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E20A4C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5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E20A4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E20A4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E20A4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E20A4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E20A4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67" w:rsidRDefault="00325967">
      <w:r>
        <w:separator/>
      </w:r>
    </w:p>
  </w:endnote>
  <w:endnote w:type="continuationSeparator" w:id="0">
    <w:p w:rsidR="00325967" w:rsidRDefault="0032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67" w:rsidRDefault="00325967">
      <w:r>
        <w:separator/>
      </w:r>
    </w:p>
  </w:footnote>
  <w:footnote w:type="continuationSeparator" w:id="0">
    <w:p w:rsidR="00325967" w:rsidRDefault="0032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4C" w:rsidRDefault="00E20A4C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A4C" w:rsidRDefault="00E20A4C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4C" w:rsidRDefault="00E20A4C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5DB7">
      <w:rPr>
        <w:rStyle w:val="a6"/>
        <w:noProof/>
      </w:rPr>
      <w:t>2</w:t>
    </w:r>
    <w:r>
      <w:rPr>
        <w:rStyle w:val="a6"/>
      </w:rPr>
      <w:fldChar w:fldCharType="end"/>
    </w:r>
  </w:p>
  <w:p w:rsidR="00E20A4C" w:rsidRDefault="00E20A4C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0F30DE"/>
    <w:rsid w:val="00103CEF"/>
    <w:rsid w:val="00104770"/>
    <w:rsid w:val="00120A3B"/>
    <w:rsid w:val="00136623"/>
    <w:rsid w:val="00141423"/>
    <w:rsid w:val="00143C77"/>
    <w:rsid w:val="00153AD2"/>
    <w:rsid w:val="00156CDC"/>
    <w:rsid w:val="0016419A"/>
    <w:rsid w:val="0016661C"/>
    <w:rsid w:val="00175912"/>
    <w:rsid w:val="0017784B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25967"/>
    <w:rsid w:val="00337686"/>
    <w:rsid w:val="003550A3"/>
    <w:rsid w:val="003602CB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3F741A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B681C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51D4"/>
    <w:rsid w:val="00624A58"/>
    <w:rsid w:val="00633DBE"/>
    <w:rsid w:val="00636A9F"/>
    <w:rsid w:val="0064261B"/>
    <w:rsid w:val="00656954"/>
    <w:rsid w:val="006607DC"/>
    <w:rsid w:val="00660A70"/>
    <w:rsid w:val="006847A3"/>
    <w:rsid w:val="00684976"/>
    <w:rsid w:val="0069041E"/>
    <w:rsid w:val="006B0C43"/>
    <w:rsid w:val="006B5413"/>
    <w:rsid w:val="006D00EF"/>
    <w:rsid w:val="006D3204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5EC6"/>
    <w:rsid w:val="008A601F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5DB7"/>
    <w:rsid w:val="009C7FBA"/>
    <w:rsid w:val="009D0AED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D6180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B465F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B775C"/>
    <w:rsid w:val="00CC291B"/>
    <w:rsid w:val="00CC3003"/>
    <w:rsid w:val="00CD0DE1"/>
    <w:rsid w:val="00CE084A"/>
    <w:rsid w:val="00CE3AA9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20A4C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49D4"/>
    <w:rsid w:val="00F44F36"/>
    <w:rsid w:val="00F45CD9"/>
    <w:rsid w:val="00F56ED5"/>
    <w:rsid w:val="00F62A20"/>
    <w:rsid w:val="00F75F3C"/>
    <w:rsid w:val="00F77F56"/>
    <w:rsid w:val="00F80884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uipa.edu.ua/" TargetMode="External"/><Relationship Id="rId18" Type="http://schemas.openxmlformats.org/officeDocument/2006/relationships/hyperlink" Target="https://www.pearson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do.uipa.edu.ua/my/" TargetMode="External"/><Relationship Id="rId17" Type="http://schemas.openxmlformats.org/officeDocument/2006/relationships/hyperlink" Target="https://www.cambridgeenglish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tngl.com" TargetMode="External"/><Relationship Id="rId20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uv.gov.u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lt.oup.co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moodle.karazin.ua/course/view.php?id=101642" TargetMode="External"/><Relationship Id="rId19" Type="http://schemas.openxmlformats.org/officeDocument/2006/relationships/hyperlink" Target="http://www.bbc.co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odle.karazin.ua/course/view.php?id=10127" TargetMode="External"/><Relationship Id="rId14" Type="http://schemas.openxmlformats.org/officeDocument/2006/relationships/hyperlink" Target="http://repo.uipa.edu.ua/jspui/?locale=u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ADDC-AC97-412A-B770-7D5211C5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39</cp:revision>
  <cp:lastPrinted>2024-08-07T10:56:00Z</cp:lastPrinted>
  <dcterms:created xsi:type="dcterms:W3CDTF">2021-01-04T10:04:00Z</dcterms:created>
  <dcterms:modified xsi:type="dcterms:W3CDTF">2024-10-10T15:46:00Z</dcterms:modified>
</cp:coreProperties>
</file>